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BC9B" w14:textId="77777777" w:rsidR="00857935" w:rsidRDefault="00857935" w:rsidP="00857935">
      <w:pPr>
        <w:spacing w:line="360" w:lineRule="auto"/>
        <w:jc w:val="both"/>
        <w:rPr>
          <w:b/>
          <w:bCs/>
          <w:sz w:val="28"/>
          <w:szCs w:val="28"/>
          <w:lang w:val="fr-FR"/>
        </w:rPr>
      </w:pPr>
    </w:p>
    <w:p w14:paraId="5A484985" w14:textId="77777777" w:rsidR="00857935" w:rsidRPr="0006674D" w:rsidRDefault="00857935" w:rsidP="00857935">
      <w:pPr>
        <w:pStyle w:val="Corps"/>
        <w:spacing w:line="480" w:lineRule="auto"/>
        <w:jc w:val="center"/>
        <w:rPr>
          <w:rStyle w:val="Aucun"/>
          <w:rFonts w:ascii="American Typewriter" w:hAnsi="American Typewriter"/>
          <w:color w:val="auto"/>
          <w:sz w:val="28"/>
          <w:szCs w:val="28"/>
        </w:rPr>
      </w:pPr>
    </w:p>
    <w:p w14:paraId="22394A89" w14:textId="77777777" w:rsidR="00857935" w:rsidRPr="0006674D" w:rsidRDefault="00857935" w:rsidP="00857935">
      <w:pPr>
        <w:pStyle w:val="Corps"/>
        <w:spacing w:line="480" w:lineRule="auto"/>
        <w:jc w:val="center"/>
        <w:rPr>
          <w:rStyle w:val="Aucun"/>
          <w:rFonts w:ascii="American Typewriter" w:hAnsi="American Typewriter"/>
          <w:color w:val="auto"/>
          <w:sz w:val="28"/>
          <w:szCs w:val="28"/>
        </w:rPr>
      </w:pPr>
      <w:r>
        <w:rPr>
          <w:rFonts w:ascii="American Typewriter" w:hAnsi="American Typewriter"/>
          <w:noProof/>
          <w:color w:val="auto"/>
          <w:sz w:val="28"/>
          <w:szCs w:val="28"/>
          <w:lang w:val="fr-FR"/>
          <w14:textOutline w14:w="0" w14:cap="rnd" w14:cmpd="sng" w14:algn="ctr">
            <w14:noFill/>
            <w14:prstDash w14:val="solid"/>
            <w14:bevel/>
          </w14:textOutline>
        </w:rPr>
        <w:drawing>
          <wp:inline distT="0" distB="0" distL="0" distR="0" wp14:anchorId="54469D4F" wp14:editId="340DCBBF">
            <wp:extent cx="1957293" cy="234875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4031" cy="2416838"/>
                    </a:xfrm>
                    <a:prstGeom prst="rect">
                      <a:avLst/>
                    </a:prstGeom>
                  </pic:spPr>
                </pic:pic>
              </a:graphicData>
            </a:graphic>
          </wp:inline>
        </w:drawing>
      </w:r>
    </w:p>
    <w:p w14:paraId="0AED2DBC" w14:textId="77777777" w:rsidR="00857935" w:rsidRPr="0006674D" w:rsidRDefault="00857935" w:rsidP="00857935">
      <w:pPr>
        <w:pStyle w:val="Corps"/>
        <w:spacing w:line="480" w:lineRule="auto"/>
        <w:jc w:val="center"/>
        <w:rPr>
          <w:rStyle w:val="Aucun"/>
          <w:rFonts w:ascii="American Typewriter" w:hAnsi="American Typewriter"/>
          <w:color w:val="auto"/>
          <w:sz w:val="28"/>
          <w:szCs w:val="28"/>
        </w:rPr>
      </w:pPr>
    </w:p>
    <w:p w14:paraId="48002F1B" w14:textId="0B5310E2" w:rsidR="00857935" w:rsidRPr="00193F93" w:rsidRDefault="00857935" w:rsidP="00D10EF6">
      <w:pPr>
        <w:pStyle w:val="Corps"/>
        <w:pBdr>
          <w:top w:val="single" w:sz="4" w:space="1" w:color="auto"/>
          <w:left w:val="single" w:sz="4" w:space="30" w:color="auto"/>
          <w:bottom w:val="single" w:sz="4" w:space="1" w:color="auto"/>
          <w:right w:val="single" w:sz="4" w:space="1" w:color="auto"/>
        </w:pBdr>
        <w:spacing w:line="480" w:lineRule="auto"/>
        <w:jc w:val="center"/>
        <w:rPr>
          <w:rStyle w:val="Aucun"/>
          <w:rFonts w:ascii="American Typewriter" w:hAnsi="American Typewriter"/>
          <w:b/>
          <w:bCs/>
          <w:color w:val="auto"/>
          <w:sz w:val="36"/>
          <w:szCs w:val="36"/>
          <w:lang w:val="de-DE"/>
        </w:rPr>
      </w:pPr>
      <w:r w:rsidRPr="00193F93">
        <w:rPr>
          <w:rStyle w:val="Aucun"/>
          <w:rFonts w:ascii="American Typewriter" w:hAnsi="American Typewriter"/>
          <w:b/>
          <w:bCs/>
          <w:color w:val="auto"/>
          <w:sz w:val="36"/>
          <w:szCs w:val="36"/>
        </w:rPr>
        <w:t xml:space="preserve">DISCOURS </w:t>
      </w:r>
      <w:r w:rsidRPr="00193F93">
        <w:rPr>
          <w:rStyle w:val="Aucun"/>
          <w:rFonts w:ascii="American Typewriter" w:hAnsi="American Typewriter"/>
          <w:b/>
          <w:bCs/>
          <w:color w:val="auto"/>
          <w:sz w:val="36"/>
          <w:szCs w:val="36"/>
          <w:lang w:val="de-DE"/>
        </w:rPr>
        <w:t>DU PRESIDENT DU FASO A</w:t>
      </w:r>
      <w:r w:rsidR="00D10EF6">
        <w:rPr>
          <w:rStyle w:val="Aucun"/>
          <w:rFonts w:ascii="American Typewriter" w:hAnsi="American Typewriter"/>
          <w:b/>
          <w:bCs/>
          <w:color w:val="auto"/>
          <w:sz w:val="36"/>
          <w:szCs w:val="36"/>
          <w:lang w:val="de-DE"/>
        </w:rPr>
        <w:t xml:space="preserve"> </w:t>
      </w:r>
      <w:r w:rsidRPr="00193F93">
        <w:rPr>
          <w:rStyle w:val="Aucun"/>
          <w:rFonts w:ascii="American Typewriter" w:hAnsi="American Typewriter"/>
          <w:b/>
          <w:bCs/>
          <w:color w:val="auto"/>
          <w:sz w:val="36"/>
          <w:szCs w:val="36"/>
          <w:lang w:val="de-DE"/>
        </w:rPr>
        <w:t xml:space="preserve">L’OCCASION DE </w:t>
      </w:r>
      <w:r w:rsidR="00D10EF6">
        <w:rPr>
          <w:rStyle w:val="Aucun"/>
          <w:rFonts w:ascii="American Typewriter" w:hAnsi="American Typewriter"/>
          <w:b/>
          <w:bCs/>
          <w:color w:val="auto"/>
          <w:sz w:val="36"/>
          <w:szCs w:val="36"/>
          <w:lang w:val="de-DE"/>
        </w:rPr>
        <w:t>L’INSTALLATION DU CONSEIL D’ORIENTATION ET DE SUIVI DE LA TRANSITION (COST)</w:t>
      </w:r>
    </w:p>
    <w:p w14:paraId="4A1C0649" w14:textId="6E798F44" w:rsidR="00857935" w:rsidRPr="003E59EE" w:rsidRDefault="00857935" w:rsidP="00D10EF6">
      <w:pPr>
        <w:pStyle w:val="Corps"/>
        <w:pBdr>
          <w:top w:val="single" w:sz="4" w:space="1" w:color="auto"/>
          <w:left w:val="single" w:sz="4" w:space="30" w:color="auto"/>
          <w:bottom w:val="single" w:sz="4" w:space="1" w:color="auto"/>
          <w:right w:val="single" w:sz="4" w:space="1" w:color="auto"/>
        </w:pBdr>
        <w:spacing w:line="480" w:lineRule="auto"/>
        <w:jc w:val="center"/>
        <w:rPr>
          <w:rStyle w:val="Aucun"/>
          <w:rFonts w:ascii="American Typewriter" w:eastAsia="American Typewriter" w:hAnsi="American Typewriter" w:cs="American Typewriter"/>
          <w:color w:val="auto"/>
          <w:sz w:val="36"/>
          <w:szCs w:val="36"/>
        </w:rPr>
      </w:pPr>
      <w:r w:rsidRPr="003E59EE">
        <w:rPr>
          <w:rStyle w:val="Aucun"/>
          <w:rFonts w:ascii="American Typewriter" w:hAnsi="American Typewriter"/>
          <w:color w:val="auto"/>
          <w:sz w:val="36"/>
          <w:szCs w:val="36"/>
          <w:lang w:val="de-DE"/>
        </w:rPr>
        <w:t>Ouagadougou</w:t>
      </w:r>
      <w:r>
        <w:rPr>
          <w:rStyle w:val="Aucun"/>
          <w:rFonts w:ascii="American Typewriter" w:hAnsi="American Typewriter"/>
          <w:color w:val="auto"/>
          <w:sz w:val="36"/>
          <w:szCs w:val="36"/>
          <w:lang w:val="de-DE"/>
        </w:rPr>
        <w:t xml:space="preserve">, </w:t>
      </w:r>
      <w:r w:rsidR="00D10EF6">
        <w:rPr>
          <w:rStyle w:val="Aucun"/>
          <w:rFonts w:ascii="American Typewriter" w:hAnsi="American Typewriter"/>
          <w:color w:val="auto"/>
          <w:sz w:val="36"/>
          <w:szCs w:val="36"/>
          <w:lang w:val="de-DE"/>
        </w:rPr>
        <w:t>AOÛT</w:t>
      </w:r>
      <w:r w:rsidRPr="003E59EE">
        <w:rPr>
          <w:rStyle w:val="Aucun"/>
          <w:rFonts w:ascii="American Typewriter" w:hAnsi="American Typewriter"/>
          <w:color w:val="auto"/>
          <w:sz w:val="36"/>
          <w:szCs w:val="36"/>
          <w:lang w:val="de-DE"/>
        </w:rPr>
        <w:t xml:space="preserve"> 2022</w:t>
      </w:r>
    </w:p>
    <w:p w14:paraId="3029F271" w14:textId="77777777" w:rsidR="00857935" w:rsidRPr="0006674D" w:rsidRDefault="00857935" w:rsidP="00857935">
      <w:pPr>
        <w:tabs>
          <w:tab w:val="left" w:pos="2207"/>
        </w:tabs>
        <w:jc w:val="center"/>
        <w:rPr>
          <w:rStyle w:val="Aucun"/>
          <w:rFonts w:ascii="American Typewriter" w:eastAsia="American Typewriter" w:hAnsi="American Typewriter" w:cs="American Typewriter"/>
          <w:sz w:val="28"/>
          <w:szCs w:val="28"/>
          <w:u w:color="000000"/>
          <w:lang w:eastAsia="fr-FR"/>
          <w14:textOutline w14:w="0" w14:cap="flat" w14:cmpd="sng" w14:algn="ctr">
            <w14:noFill/>
            <w14:prstDash w14:val="solid"/>
            <w14:bevel/>
          </w14:textOutline>
        </w:rPr>
      </w:pPr>
    </w:p>
    <w:p w14:paraId="2708956A" w14:textId="77777777" w:rsidR="00857935" w:rsidRDefault="00857935" w:rsidP="00BA4B4A">
      <w:pPr>
        <w:spacing w:line="480" w:lineRule="auto"/>
        <w:jc w:val="both"/>
        <w:rPr>
          <w:b/>
          <w:bCs/>
          <w:sz w:val="32"/>
          <w:szCs w:val="32"/>
          <w:lang w:val="fr-FR"/>
        </w:rPr>
        <w:sectPr w:rsidR="00857935">
          <w:pgSz w:w="11906" w:h="16838"/>
          <w:pgMar w:top="1440" w:right="1440" w:bottom="1440" w:left="1440" w:header="708" w:footer="708" w:gutter="0"/>
          <w:cols w:space="708"/>
          <w:docGrid w:linePitch="360"/>
        </w:sectPr>
      </w:pPr>
    </w:p>
    <w:p w14:paraId="5507BE91" w14:textId="70869812" w:rsidR="00211590" w:rsidRPr="00140F21" w:rsidRDefault="00211590" w:rsidP="00BA4B4A">
      <w:pPr>
        <w:spacing w:line="480" w:lineRule="auto"/>
        <w:jc w:val="both"/>
        <w:rPr>
          <w:b/>
          <w:bCs/>
          <w:sz w:val="32"/>
          <w:szCs w:val="32"/>
          <w:lang w:val="fr-FR"/>
        </w:rPr>
      </w:pPr>
      <w:r w:rsidRPr="00140F21">
        <w:rPr>
          <w:b/>
          <w:bCs/>
          <w:sz w:val="32"/>
          <w:szCs w:val="32"/>
          <w:lang w:val="fr-FR"/>
        </w:rPr>
        <w:lastRenderedPageBreak/>
        <w:t>Mesdames, messieurs</w:t>
      </w:r>
    </w:p>
    <w:p w14:paraId="7684D516" w14:textId="761111D5" w:rsidR="00211590" w:rsidRPr="00140F21" w:rsidRDefault="00211590" w:rsidP="00BA4B4A">
      <w:pPr>
        <w:spacing w:line="480" w:lineRule="auto"/>
        <w:jc w:val="both"/>
        <w:rPr>
          <w:b/>
          <w:bCs/>
          <w:sz w:val="32"/>
          <w:szCs w:val="32"/>
          <w:lang w:val="fr-FR"/>
        </w:rPr>
      </w:pPr>
      <w:r w:rsidRPr="00140F21">
        <w:rPr>
          <w:b/>
          <w:bCs/>
          <w:sz w:val="32"/>
          <w:szCs w:val="32"/>
          <w:lang w:val="fr-FR"/>
        </w:rPr>
        <w:t>Distinguées personnalités</w:t>
      </w:r>
    </w:p>
    <w:p w14:paraId="54059701" w14:textId="77777777" w:rsidR="00211590" w:rsidRDefault="00211590" w:rsidP="00BA4B4A">
      <w:pPr>
        <w:spacing w:line="480" w:lineRule="auto"/>
        <w:jc w:val="both"/>
        <w:rPr>
          <w:sz w:val="32"/>
          <w:szCs w:val="32"/>
          <w:lang w:val="fr-FR"/>
        </w:rPr>
      </w:pPr>
    </w:p>
    <w:p w14:paraId="61924016" w14:textId="252693EC" w:rsidR="00EA725D" w:rsidRPr="00B7446D" w:rsidRDefault="00EA725D" w:rsidP="00BA4B4A">
      <w:pPr>
        <w:spacing w:line="480" w:lineRule="auto"/>
        <w:jc w:val="both"/>
        <w:rPr>
          <w:sz w:val="32"/>
          <w:szCs w:val="32"/>
          <w:lang w:val="fr-FR"/>
        </w:rPr>
      </w:pPr>
      <w:r w:rsidRPr="00B7446D">
        <w:rPr>
          <w:sz w:val="32"/>
          <w:szCs w:val="32"/>
          <w:lang w:val="fr-FR"/>
        </w:rPr>
        <w:t>La transition en cours dans notre pays nous offre la formidable opportunité d’impacter positivement le cours de notre histoire commune.</w:t>
      </w:r>
      <w:r w:rsidR="00410043" w:rsidRPr="00B7446D">
        <w:rPr>
          <w:sz w:val="32"/>
          <w:szCs w:val="32"/>
          <w:lang w:val="fr-FR"/>
        </w:rPr>
        <w:t xml:space="preserve"> Une histoire au cours de laquelle les </w:t>
      </w:r>
      <w:r w:rsidR="00655F0A" w:rsidRPr="00B7446D">
        <w:rPr>
          <w:sz w:val="32"/>
          <w:szCs w:val="32"/>
          <w:lang w:val="fr-FR"/>
        </w:rPr>
        <w:t xml:space="preserve">rivalités </w:t>
      </w:r>
      <w:r w:rsidR="00513787" w:rsidRPr="00B7446D">
        <w:rPr>
          <w:sz w:val="32"/>
          <w:szCs w:val="32"/>
          <w:lang w:val="fr-FR"/>
        </w:rPr>
        <w:t>et les contingences</w:t>
      </w:r>
      <w:r w:rsidR="00410043" w:rsidRPr="00B7446D">
        <w:rPr>
          <w:sz w:val="32"/>
          <w:szCs w:val="32"/>
          <w:lang w:val="fr-FR"/>
        </w:rPr>
        <w:t xml:space="preserve"> politiques ont conduit à une accumulation et à une cristallisation de contradictions sociales que nous n’avons pas su gérer.</w:t>
      </w:r>
      <w:r w:rsidR="00513787" w:rsidRPr="00B7446D">
        <w:rPr>
          <w:sz w:val="32"/>
          <w:szCs w:val="32"/>
          <w:lang w:val="fr-FR"/>
        </w:rPr>
        <w:t xml:space="preserve"> Progressivement, nous avons, au fil des années</w:t>
      </w:r>
      <w:r w:rsidR="000C6116" w:rsidRPr="00B7446D">
        <w:rPr>
          <w:sz w:val="32"/>
          <w:szCs w:val="32"/>
          <w:lang w:val="fr-FR"/>
        </w:rPr>
        <w:t>, contribué chacun, qui par son action, qui par ses paroles, qui par son silence et sa passivité, à détricoter le tissu social que nos devanciers ont mis des décennies à tisser.</w:t>
      </w:r>
    </w:p>
    <w:p w14:paraId="5F79B8C6" w14:textId="77777777" w:rsidR="00513787" w:rsidRPr="00B7446D" w:rsidRDefault="00513787" w:rsidP="00BA4B4A">
      <w:pPr>
        <w:spacing w:line="480" w:lineRule="auto"/>
        <w:jc w:val="both"/>
        <w:rPr>
          <w:sz w:val="32"/>
          <w:szCs w:val="32"/>
          <w:lang w:val="fr-FR"/>
        </w:rPr>
      </w:pPr>
    </w:p>
    <w:p w14:paraId="1836246F" w14:textId="19A0D72E" w:rsidR="00B7446D" w:rsidRDefault="00410043" w:rsidP="00BA4B4A">
      <w:pPr>
        <w:spacing w:line="480" w:lineRule="auto"/>
        <w:jc w:val="both"/>
        <w:rPr>
          <w:sz w:val="32"/>
          <w:szCs w:val="32"/>
          <w:lang w:val="fr-FR"/>
        </w:rPr>
      </w:pPr>
      <w:r w:rsidRPr="00B7446D">
        <w:rPr>
          <w:sz w:val="32"/>
          <w:szCs w:val="32"/>
          <w:lang w:val="fr-FR"/>
        </w:rPr>
        <w:t>La grave crise que nous traversons aujourd’hui</w:t>
      </w:r>
      <w:r w:rsidR="00B7446D" w:rsidRPr="00B7446D">
        <w:rPr>
          <w:sz w:val="32"/>
          <w:szCs w:val="32"/>
          <w:lang w:val="fr-FR"/>
        </w:rPr>
        <w:t xml:space="preserve">, au-delà de la situation sécuritaire qui </w:t>
      </w:r>
      <w:r w:rsidR="002316FD">
        <w:rPr>
          <w:sz w:val="32"/>
          <w:szCs w:val="32"/>
          <w:lang w:val="fr-FR"/>
        </w:rPr>
        <w:t xml:space="preserve">en </w:t>
      </w:r>
      <w:r w:rsidR="00B7446D" w:rsidRPr="00B7446D">
        <w:rPr>
          <w:sz w:val="32"/>
          <w:szCs w:val="32"/>
          <w:lang w:val="fr-FR"/>
        </w:rPr>
        <w:t>est sa manifestation la plus visible,</w:t>
      </w:r>
      <w:r w:rsidRPr="00B7446D">
        <w:rPr>
          <w:sz w:val="32"/>
          <w:szCs w:val="32"/>
          <w:lang w:val="fr-FR"/>
        </w:rPr>
        <w:t xml:space="preserve"> n’est </w:t>
      </w:r>
      <w:r w:rsidR="000C6116" w:rsidRPr="00B7446D">
        <w:rPr>
          <w:sz w:val="32"/>
          <w:szCs w:val="32"/>
          <w:lang w:val="fr-FR"/>
        </w:rPr>
        <w:t>qu</w:t>
      </w:r>
      <w:r w:rsidR="00A65E6C">
        <w:rPr>
          <w:sz w:val="32"/>
          <w:szCs w:val="32"/>
          <w:lang w:val="fr-FR"/>
        </w:rPr>
        <w:t xml:space="preserve">e la </w:t>
      </w:r>
      <w:r w:rsidR="000C6116" w:rsidRPr="00B7446D">
        <w:rPr>
          <w:sz w:val="32"/>
          <w:szCs w:val="32"/>
          <w:lang w:val="fr-FR"/>
        </w:rPr>
        <w:t xml:space="preserve">gangrène de </w:t>
      </w:r>
      <w:r w:rsidR="004B280E" w:rsidRPr="00B7446D">
        <w:rPr>
          <w:sz w:val="32"/>
          <w:szCs w:val="32"/>
          <w:lang w:val="fr-FR"/>
        </w:rPr>
        <w:t>tous les petits problèmes que nous avons échoué à juguler pendant toutes ces années</w:t>
      </w:r>
      <w:r w:rsidR="00B7446D" w:rsidRPr="00B7446D">
        <w:rPr>
          <w:sz w:val="32"/>
          <w:szCs w:val="32"/>
          <w:lang w:val="fr-FR"/>
        </w:rPr>
        <w:t xml:space="preserve">. </w:t>
      </w:r>
      <w:r w:rsidR="004B280E" w:rsidRPr="00B7446D">
        <w:rPr>
          <w:sz w:val="32"/>
          <w:szCs w:val="32"/>
          <w:lang w:val="fr-FR"/>
        </w:rPr>
        <w:t>Devons-nous poursuivre dans cette lancée ?</w:t>
      </w:r>
      <w:r w:rsidR="00484642" w:rsidRPr="00B7446D">
        <w:rPr>
          <w:sz w:val="32"/>
          <w:szCs w:val="32"/>
          <w:lang w:val="fr-FR"/>
        </w:rPr>
        <w:t xml:space="preserve"> JE PENSE QUE NON. </w:t>
      </w:r>
    </w:p>
    <w:p w14:paraId="2D1AD58D" w14:textId="77777777" w:rsidR="00626E35" w:rsidRDefault="005F3799" w:rsidP="00BA4B4A">
      <w:pPr>
        <w:spacing w:line="480" w:lineRule="auto"/>
        <w:jc w:val="both"/>
        <w:rPr>
          <w:sz w:val="32"/>
          <w:szCs w:val="32"/>
          <w:lang w:val="fr-FR"/>
        </w:rPr>
      </w:pPr>
      <w:r>
        <w:rPr>
          <w:sz w:val="32"/>
          <w:szCs w:val="32"/>
          <w:lang w:val="fr-FR"/>
        </w:rPr>
        <w:lastRenderedPageBreak/>
        <w:t>C’est pourquoi nous avons pris l’engagement de faire en sorte que cette transition constitue le point de départ d’une gouvernance de type nouveau</w:t>
      </w:r>
      <w:r w:rsidR="00626E35">
        <w:rPr>
          <w:sz w:val="32"/>
          <w:szCs w:val="32"/>
          <w:lang w:val="fr-FR"/>
        </w:rPr>
        <w:t>.</w:t>
      </w:r>
    </w:p>
    <w:p w14:paraId="4A6BAEFE" w14:textId="6461A731" w:rsidR="005F3799" w:rsidRDefault="00626E35" w:rsidP="00BA4B4A">
      <w:pPr>
        <w:spacing w:line="480" w:lineRule="auto"/>
        <w:jc w:val="both"/>
        <w:rPr>
          <w:sz w:val="32"/>
          <w:szCs w:val="32"/>
          <w:lang w:val="fr-FR"/>
        </w:rPr>
      </w:pPr>
      <w:r>
        <w:rPr>
          <w:sz w:val="32"/>
          <w:szCs w:val="32"/>
          <w:lang w:val="fr-FR"/>
        </w:rPr>
        <w:t xml:space="preserve">Restaurer l’intégrité du territoire national, apporter une réponse efficace à la crise humanitaire, renforcer la gouvernance, assainir et refonder la vie politique, assurer un retour à une vie </w:t>
      </w:r>
      <w:r w:rsidR="00D52D3D">
        <w:rPr>
          <w:sz w:val="32"/>
          <w:szCs w:val="32"/>
          <w:lang w:val="fr-FR"/>
        </w:rPr>
        <w:t>démocratique</w:t>
      </w:r>
      <w:r w:rsidR="00B34C20">
        <w:rPr>
          <w:sz w:val="32"/>
          <w:szCs w:val="32"/>
          <w:lang w:val="fr-FR"/>
        </w:rPr>
        <w:t xml:space="preserve"> normal</w:t>
      </w:r>
      <w:r w:rsidR="00857935">
        <w:rPr>
          <w:sz w:val="32"/>
          <w:szCs w:val="32"/>
          <w:lang w:val="fr-FR"/>
        </w:rPr>
        <w:t>e</w:t>
      </w:r>
      <w:r w:rsidR="00D52D3D">
        <w:rPr>
          <w:sz w:val="32"/>
          <w:szCs w:val="32"/>
          <w:lang w:val="fr-FR"/>
        </w:rPr>
        <w:t>,</w:t>
      </w:r>
      <w:r>
        <w:rPr>
          <w:sz w:val="32"/>
          <w:szCs w:val="32"/>
          <w:lang w:val="fr-FR"/>
        </w:rPr>
        <w:t xml:space="preserve"> œuvrer à la réconciliation nationale et à la cohésion sociale</w:t>
      </w:r>
      <w:r w:rsidR="00B34C20">
        <w:rPr>
          <w:sz w:val="32"/>
          <w:szCs w:val="32"/>
          <w:lang w:val="fr-FR"/>
        </w:rPr>
        <w:t xml:space="preserve"> : </w:t>
      </w:r>
      <w:r w:rsidR="00D52D3D">
        <w:rPr>
          <w:sz w:val="32"/>
          <w:szCs w:val="32"/>
          <w:lang w:val="fr-FR"/>
        </w:rPr>
        <w:t xml:space="preserve">Voici les </w:t>
      </w:r>
      <w:r w:rsidR="00122437">
        <w:rPr>
          <w:sz w:val="32"/>
          <w:szCs w:val="32"/>
          <w:lang w:val="fr-FR"/>
        </w:rPr>
        <w:t xml:space="preserve">grands </w:t>
      </w:r>
      <w:r w:rsidR="00D52D3D">
        <w:rPr>
          <w:sz w:val="32"/>
          <w:szCs w:val="32"/>
          <w:lang w:val="fr-FR"/>
        </w:rPr>
        <w:t>chantiers de la transition.</w:t>
      </w:r>
    </w:p>
    <w:p w14:paraId="1157F48C" w14:textId="4B26351F" w:rsidR="00294D84" w:rsidRDefault="00294D84" w:rsidP="00BA4B4A">
      <w:pPr>
        <w:spacing w:line="480" w:lineRule="auto"/>
        <w:jc w:val="both"/>
        <w:rPr>
          <w:sz w:val="32"/>
          <w:szCs w:val="32"/>
          <w:lang w:val="fr-FR"/>
        </w:rPr>
      </w:pPr>
      <w:r>
        <w:rPr>
          <w:sz w:val="32"/>
          <w:szCs w:val="32"/>
          <w:lang w:val="fr-FR"/>
        </w:rPr>
        <w:t xml:space="preserve">La vision qui sous-tend </w:t>
      </w:r>
      <w:r w:rsidR="00F9462D">
        <w:rPr>
          <w:sz w:val="32"/>
          <w:szCs w:val="32"/>
          <w:lang w:val="fr-FR"/>
        </w:rPr>
        <w:t xml:space="preserve">tous ces chantiers se résume en une seule phrase : </w:t>
      </w:r>
      <w:r w:rsidR="00F9462D" w:rsidRPr="00F9462D">
        <w:rPr>
          <w:b/>
          <w:bCs/>
          <w:sz w:val="32"/>
          <w:szCs w:val="32"/>
          <w:lang w:val="fr-FR"/>
        </w:rPr>
        <w:t>Faire du Burkinabè l’ar</w:t>
      </w:r>
      <w:r w:rsidR="00D33E80">
        <w:rPr>
          <w:b/>
          <w:bCs/>
          <w:sz w:val="32"/>
          <w:szCs w:val="32"/>
          <w:lang w:val="fr-FR"/>
        </w:rPr>
        <w:t>tisan</w:t>
      </w:r>
      <w:r w:rsidR="00F9462D" w:rsidRPr="00F9462D">
        <w:rPr>
          <w:b/>
          <w:bCs/>
          <w:sz w:val="32"/>
          <w:szCs w:val="32"/>
          <w:lang w:val="fr-FR"/>
        </w:rPr>
        <w:t xml:space="preserve"> de son propre bien-être</w:t>
      </w:r>
      <w:r w:rsidR="00D33E80">
        <w:rPr>
          <w:b/>
          <w:bCs/>
          <w:sz w:val="32"/>
          <w:szCs w:val="32"/>
          <w:lang w:val="fr-FR"/>
        </w:rPr>
        <w:t xml:space="preserve">, </w:t>
      </w:r>
      <w:r w:rsidR="00186277">
        <w:rPr>
          <w:b/>
          <w:bCs/>
          <w:sz w:val="32"/>
          <w:szCs w:val="32"/>
          <w:lang w:val="fr-FR"/>
        </w:rPr>
        <w:t xml:space="preserve">de la stabilité </w:t>
      </w:r>
      <w:r w:rsidR="00D33E80">
        <w:rPr>
          <w:b/>
          <w:bCs/>
          <w:sz w:val="32"/>
          <w:szCs w:val="32"/>
          <w:lang w:val="fr-FR"/>
        </w:rPr>
        <w:t xml:space="preserve">et de l’essor </w:t>
      </w:r>
      <w:r w:rsidR="00186277">
        <w:rPr>
          <w:b/>
          <w:bCs/>
          <w:sz w:val="32"/>
          <w:szCs w:val="32"/>
          <w:lang w:val="fr-FR"/>
        </w:rPr>
        <w:t xml:space="preserve">de </w:t>
      </w:r>
      <w:r w:rsidR="003C33C7">
        <w:rPr>
          <w:b/>
          <w:bCs/>
          <w:sz w:val="32"/>
          <w:szCs w:val="32"/>
          <w:lang w:val="fr-FR"/>
        </w:rPr>
        <w:t>son pays</w:t>
      </w:r>
      <w:r w:rsidR="00F9462D">
        <w:rPr>
          <w:sz w:val="32"/>
          <w:szCs w:val="32"/>
          <w:lang w:val="fr-FR"/>
        </w:rPr>
        <w:t xml:space="preserve">. Cette vision se décline sur tous les plans, à commencer par </w:t>
      </w:r>
      <w:r w:rsidR="009C3A8E">
        <w:rPr>
          <w:sz w:val="32"/>
          <w:szCs w:val="32"/>
          <w:lang w:val="fr-FR"/>
        </w:rPr>
        <w:t xml:space="preserve">celui de la sécurité. En effet, nous devons chacun, dans notre travail, dans nos cellules familiales, </w:t>
      </w:r>
      <w:r w:rsidR="00DC6F2D">
        <w:rPr>
          <w:sz w:val="32"/>
          <w:szCs w:val="32"/>
          <w:lang w:val="fr-FR"/>
        </w:rPr>
        <w:t xml:space="preserve">dans nos campagnes et dans nos villes, </w:t>
      </w:r>
      <w:r w:rsidR="00724D28">
        <w:rPr>
          <w:sz w:val="32"/>
          <w:szCs w:val="32"/>
          <w:lang w:val="fr-FR"/>
        </w:rPr>
        <w:t xml:space="preserve">cultiver les réflexes sécuritaires qui contribuent à nous préserver collectivement. Cette prise de conscience </w:t>
      </w:r>
      <w:r w:rsidR="00DC6F2D">
        <w:rPr>
          <w:sz w:val="32"/>
          <w:szCs w:val="32"/>
          <w:lang w:val="fr-FR"/>
        </w:rPr>
        <w:t xml:space="preserve">individuelle </w:t>
      </w:r>
      <w:r w:rsidR="003C6545">
        <w:rPr>
          <w:sz w:val="32"/>
          <w:szCs w:val="32"/>
          <w:lang w:val="fr-FR"/>
        </w:rPr>
        <w:t xml:space="preserve">est absolument nécessaire </w:t>
      </w:r>
      <w:r w:rsidR="00DC6F2D">
        <w:rPr>
          <w:sz w:val="32"/>
          <w:szCs w:val="32"/>
          <w:lang w:val="fr-FR"/>
        </w:rPr>
        <w:t>dans la construction de notre sécurité collective.</w:t>
      </w:r>
    </w:p>
    <w:p w14:paraId="37EABB4A" w14:textId="2A1175AC" w:rsidR="00512CC8" w:rsidRDefault="00512CC8" w:rsidP="00BA4B4A">
      <w:pPr>
        <w:spacing w:line="480" w:lineRule="auto"/>
        <w:jc w:val="both"/>
        <w:rPr>
          <w:sz w:val="32"/>
          <w:szCs w:val="32"/>
          <w:lang w:val="fr-FR"/>
        </w:rPr>
      </w:pPr>
      <w:r>
        <w:rPr>
          <w:sz w:val="32"/>
          <w:szCs w:val="32"/>
          <w:lang w:val="fr-FR"/>
        </w:rPr>
        <w:lastRenderedPageBreak/>
        <w:t xml:space="preserve">Cette </w:t>
      </w:r>
      <w:r w:rsidR="0094026C">
        <w:rPr>
          <w:sz w:val="32"/>
          <w:szCs w:val="32"/>
          <w:lang w:val="fr-FR"/>
        </w:rPr>
        <w:t>logique</w:t>
      </w:r>
      <w:r>
        <w:rPr>
          <w:sz w:val="32"/>
          <w:szCs w:val="32"/>
          <w:lang w:val="fr-FR"/>
        </w:rPr>
        <w:t xml:space="preserve"> est tout aussi valable dans les différents secteurs du développement.</w:t>
      </w:r>
      <w:r w:rsidR="0094026C">
        <w:rPr>
          <w:sz w:val="32"/>
          <w:szCs w:val="32"/>
          <w:lang w:val="fr-FR"/>
        </w:rPr>
        <w:t xml:space="preserve"> </w:t>
      </w:r>
      <w:r w:rsidR="004D1394">
        <w:rPr>
          <w:sz w:val="32"/>
          <w:szCs w:val="32"/>
          <w:lang w:val="fr-FR"/>
        </w:rPr>
        <w:t>P</w:t>
      </w:r>
      <w:r w:rsidR="0094026C">
        <w:rPr>
          <w:sz w:val="32"/>
          <w:szCs w:val="32"/>
          <w:lang w:val="fr-FR"/>
        </w:rPr>
        <w:t xml:space="preserve">our accroitre notre productivité agricole, </w:t>
      </w:r>
      <w:r w:rsidR="007908D8">
        <w:rPr>
          <w:sz w:val="32"/>
          <w:szCs w:val="32"/>
          <w:lang w:val="fr-FR"/>
        </w:rPr>
        <w:t xml:space="preserve">pour booster notre </w:t>
      </w:r>
      <w:r w:rsidR="0094026C">
        <w:rPr>
          <w:sz w:val="32"/>
          <w:szCs w:val="32"/>
          <w:lang w:val="fr-FR"/>
        </w:rPr>
        <w:t xml:space="preserve">industrie ou </w:t>
      </w:r>
      <w:r w:rsidR="004707CC">
        <w:rPr>
          <w:sz w:val="32"/>
          <w:szCs w:val="32"/>
          <w:lang w:val="fr-FR"/>
        </w:rPr>
        <w:t xml:space="preserve">pour </w:t>
      </w:r>
      <w:r w:rsidR="007908D8">
        <w:rPr>
          <w:sz w:val="32"/>
          <w:szCs w:val="32"/>
          <w:lang w:val="fr-FR"/>
        </w:rPr>
        <w:t xml:space="preserve">tirer un meilleur profit de nos ressources </w:t>
      </w:r>
      <w:r w:rsidR="00EE7487">
        <w:rPr>
          <w:sz w:val="32"/>
          <w:szCs w:val="32"/>
          <w:lang w:val="fr-FR"/>
        </w:rPr>
        <w:t>naturelles</w:t>
      </w:r>
      <w:r w:rsidR="0094026C">
        <w:rPr>
          <w:sz w:val="32"/>
          <w:szCs w:val="32"/>
          <w:lang w:val="fr-FR"/>
        </w:rPr>
        <w:t xml:space="preserve">, il faudra </w:t>
      </w:r>
      <w:r w:rsidR="004707CC">
        <w:rPr>
          <w:sz w:val="32"/>
          <w:szCs w:val="32"/>
          <w:lang w:val="fr-FR"/>
        </w:rPr>
        <w:t>que cela soit pour chacun d’entre nous un objectif.</w:t>
      </w:r>
    </w:p>
    <w:p w14:paraId="7ADC09DE" w14:textId="59AEAD5F" w:rsidR="00AC59B8" w:rsidRDefault="00AC59B8" w:rsidP="00BA4B4A">
      <w:pPr>
        <w:spacing w:line="480" w:lineRule="auto"/>
        <w:jc w:val="both"/>
        <w:rPr>
          <w:sz w:val="32"/>
          <w:szCs w:val="32"/>
          <w:lang w:val="fr-FR"/>
        </w:rPr>
      </w:pPr>
      <w:r>
        <w:rPr>
          <w:sz w:val="32"/>
          <w:szCs w:val="32"/>
          <w:lang w:val="fr-FR"/>
        </w:rPr>
        <w:t xml:space="preserve">Sur le plan de la diplomatie enfin, </w:t>
      </w:r>
      <w:r w:rsidR="003C33C7">
        <w:rPr>
          <w:sz w:val="32"/>
          <w:szCs w:val="32"/>
          <w:lang w:val="fr-FR"/>
        </w:rPr>
        <w:t>notre pays doit cultiver des relations apaisées et réciproquement bénéfiques avec l’ensemble de ses partenaires et amis.</w:t>
      </w:r>
    </w:p>
    <w:p w14:paraId="1D3E00F6" w14:textId="308277D2" w:rsidR="003C33C7" w:rsidRDefault="003C33C7" w:rsidP="00BA4B4A">
      <w:pPr>
        <w:spacing w:line="480" w:lineRule="auto"/>
        <w:jc w:val="both"/>
        <w:rPr>
          <w:sz w:val="32"/>
          <w:szCs w:val="32"/>
          <w:lang w:val="fr-FR"/>
        </w:rPr>
      </w:pPr>
      <w:r>
        <w:rPr>
          <w:sz w:val="32"/>
          <w:szCs w:val="32"/>
          <w:lang w:val="fr-FR"/>
        </w:rPr>
        <w:t>Tout cela réuni ne suffira pas à remettre notre pays sur le chemin du progrès si les efforts qu’il faut ne sont pas faits au niveau de la gouvernance</w:t>
      </w:r>
      <w:r w:rsidR="008B7F69">
        <w:rPr>
          <w:sz w:val="32"/>
          <w:szCs w:val="32"/>
          <w:lang w:val="fr-FR"/>
        </w:rPr>
        <w:t>.</w:t>
      </w:r>
      <w:r w:rsidR="000409D6">
        <w:rPr>
          <w:sz w:val="32"/>
          <w:szCs w:val="32"/>
          <w:lang w:val="fr-FR"/>
        </w:rPr>
        <w:t xml:space="preserve"> C’est pourquoi il faut, de toute urgence, qu’émerge une nouvelle classe politique vertueuse, préoccupée par l’intérêt général et résolument tournée vers l’édification </w:t>
      </w:r>
      <w:r w:rsidR="00514426">
        <w:rPr>
          <w:sz w:val="32"/>
          <w:szCs w:val="32"/>
          <w:lang w:val="fr-FR"/>
        </w:rPr>
        <w:t xml:space="preserve">d’une Nation </w:t>
      </w:r>
      <w:r w:rsidR="00F26181">
        <w:rPr>
          <w:sz w:val="32"/>
          <w:szCs w:val="32"/>
          <w:lang w:val="fr-FR"/>
        </w:rPr>
        <w:t>sur le socle de nos valeurs cardinales.</w:t>
      </w:r>
    </w:p>
    <w:p w14:paraId="23F9F8EF" w14:textId="246E2AAE" w:rsidR="00B34C20" w:rsidRDefault="00B34C20" w:rsidP="00BA4B4A">
      <w:pPr>
        <w:spacing w:line="480" w:lineRule="auto"/>
        <w:jc w:val="both"/>
        <w:rPr>
          <w:sz w:val="32"/>
          <w:szCs w:val="32"/>
          <w:lang w:val="fr-FR"/>
        </w:rPr>
      </w:pPr>
    </w:p>
    <w:p w14:paraId="31680DC8" w14:textId="7FE590D0" w:rsidR="00514426" w:rsidRDefault="00514426" w:rsidP="00BA4B4A">
      <w:pPr>
        <w:spacing w:line="480" w:lineRule="auto"/>
        <w:jc w:val="both"/>
        <w:rPr>
          <w:sz w:val="32"/>
          <w:szCs w:val="32"/>
          <w:lang w:val="fr-FR"/>
        </w:rPr>
      </w:pPr>
    </w:p>
    <w:p w14:paraId="24F16FA1" w14:textId="5D5434E6" w:rsidR="00514426" w:rsidRDefault="00514426" w:rsidP="00BA4B4A">
      <w:pPr>
        <w:spacing w:line="480" w:lineRule="auto"/>
        <w:jc w:val="both"/>
        <w:rPr>
          <w:sz w:val="32"/>
          <w:szCs w:val="32"/>
          <w:lang w:val="fr-FR"/>
        </w:rPr>
      </w:pPr>
    </w:p>
    <w:p w14:paraId="027E4B5A" w14:textId="77777777" w:rsidR="00514426" w:rsidRDefault="00514426" w:rsidP="00BA4B4A">
      <w:pPr>
        <w:spacing w:line="480" w:lineRule="auto"/>
        <w:jc w:val="both"/>
        <w:rPr>
          <w:sz w:val="32"/>
          <w:szCs w:val="32"/>
          <w:lang w:val="fr-FR"/>
        </w:rPr>
      </w:pPr>
    </w:p>
    <w:p w14:paraId="05554900" w14:textId="05DEBC58" w:rsidR="00B34C20" w:rsidRPr="00140F21" w:rsidRDefault="00B34C20" w:rsidP="00BA4B4A">
      <w:pPr>
        <w:spacing w:line="480" w:lineRule="auto"/>
        <w:jc w:val="both"/>
        <w:rPr>
          <w:b/>
          <w:bCs/>
          <w:sz w:val="32"/>
          <w:szCs w:val="32"/>
          <w:lang w:val="fr-FR"/>
        </w:rPr>
      </w:pPr>
      <w:r w:rsidRPr="00140F21">
        <w:rPr>
          <w:b/>
          <w:bCs/>
          <w:sz w:val="32"/>
          <w:szCs w:val="32"/>
          <w:lang w:val="fr-FR"/>
        </w:rPr>
        <w:lastRenderedPageBreak/>
        <w:t>Mesdames messieurs</w:t>
      </w:r>
    </w:p>
    <w:p w14:paraId="4CEC3703" w14:textId="1D074D07" w:rsidR="00B34C20" w:rsidRDefault="00B34C20" w:rsidP="00BA4B4A">
      <w:pPr>
        <w:spacing w:line="480" w:lineRule="auto"/>
        <w:jc w:val="both"/>
        <w:rPr>
          <w:sz w:val="32"/>
          <w:szCs w:val="32"/>
          <w:lang w:val="fr-FR"/>
        </w:rPr>
      </w:pPr>
    </w:p>
    <w:p w14:paraId="3C22BE57" w14:textId="24C630C5" w:rsidR="00B34C20" w:rsidRDefault="00B34C20" w:rsidP="00BA4B4A">
      <w:pPr>
        <w:spacing w:line="480" w:lineRule="auto"/>
        <w:jc w:val="both"/>
        <w:rPr>
          <w:sz w:val="32"/>
          <w:szCs w:val="32"/>
          <w:lang w:val="fr-FR"/>
        </w:rPr>
      </w:pPr>
      <w:r>
        <w:rPr>
          <w:sz w:val="32"/>
          <w:szCs w:val="32"/>
          <w:lang w:val="fr-FR"/>
        </w:rPr>
        <w:t xml:space="preserve">Le Conseil d’Orientation et de Suivi de la Transition </w:t>
      </w:r>
      <w:r w:rsidR="00AE5025">
        <w:rPr>
          <w:sz w:val="32"/>
          <w:szCs w:val="32"/>
          <w:lang w:val="fr-FR"/>
        </w:rPr>
        <w:t xml:space="preserve">(COST) </w:t>
      </w:r>
      <w:r w:rsidR="004B3C54">
        <w:rPr>
          <w:sz w:val="32"/>
          <w:szCs w:val="32"/>
          <w:lang w:val="fr-FR"/>
        </w:rPr>
        <w:t xml:space="preserve">est </w:t>
      </w:r>
      <w:r w:rsidR="00211590">
        <w:rPr>
          <w:sz w:val="32"/>
          <w:szCs w:val="32"/>
          <w:lang w:val="fr-FR"/>
        </w:rPr>
        <w:t xml:space="preserve">le dernier maillon de la chaine </w:t>
      </w:r>
      <w:r w:rsidR="005759F4">
        <w:rPr>
          <w:sz w:val="32"/>
          <w:szCs w:val="32"/>
          <w:lang w:val="fr-FR"/>
        </w:rPr>
        <w:t xml:space="preserve">que constitue le dispositif chargé de conduire </w:t>
      </w:r>
      <w:r w:rsidR="00652D8F">
        <w:rPr>
          <w:sz w:val="32"/>
          <w:szCs w:val="32"/>
          <w:lang w:val="fr-FR"/>
        </w:rPr>
        <w:t xml:space="preserve">cette </w:t>
      </w:r>
      <w:r w:rsidR="005759F4">
        <w:rPr>
          <w:sz w:val="32"/>
          <w:szCs w:val="32"/>
          <w:lang w:val="fr-FR"/>
        </w:rPr>
        <w:t>transition.</w:t>
      </w:r>
      <w:r w:rsidR="007A6383">
        <w:rPr>
          <w:sz w:val="32"/>
          <w:szCs w:val="32"/>
          <w:lang w:val="fr-FR"/>
        </w:rPr>
        <w:t xml:space="preserve"> Dernier maillon certes</w:t>
      </w:r>
      <w:r w:rsidR="00140F21">
        <w:rPr>
          <w:sz w:val="32"/>
          <w:szCs w:val="32"/>
          <w:lang w:val="fr-FR"/>
        </w:rPr>
        <w:t>,</w:t>
      </w:r>
      <w:r w:rsidR="007A6383">
        <w:rPr>
          <w:sz w:val="32"/>
          <w:szCs w:val="32"/>
          <w:lang w:val="fr-FR"/>
        </w:rPr>
        <w:t xml:space="preserve"> mais pas le moins important. </w:t>
      </w:r>
      <w:r w:rsidR="00140F21">
        <w:rPr>
          <w:sz w:val="32"/>
          <w:szCs w:val="32"/>
          <w:lang w:val="fr-FR"/>
        </w:rPr>
        <w:t xml:space="preserve">En effet, </w:t>
      </w:r>
      <w:r w:rsidR="001F67BD">
        <w:rPr>
          <w:sz w:val="32"/>
          <w:szCs w:val="32"/>
          <w:lang w:val="fr-FR"/>
        </w:rPr>
        <w:t xml:space="preserve">le rôle dévoué à cet organe est particulièrement </w:t>
      </w:r>
      <w:r w:rsidR="00857935">
        <w:rPr>
          <w:sz w:val="32"/>
          <w:szCs w:val="32"/>
          <w:lang w:val="fr-FR"/>
        </w:rPr>
        <w:t>décisif</w:t>
      </w:r>
      <w:r w:rsidR="001F67BD">
        <w:rPr>
          <w:sz w:val="32"/>
          <w:szCs w:val="32"/>
          <w:lang w:val="fr-FR"/>
        </w:rPr>
        <w:t xml:space="preserve"> dans la définition</w:t>
      </w:r>
      <w:r w:rsidR="008C625D">
        <w:rPr>
          <w:sz w:val="32"/>
          <w:szCs w:val="32"/>
          <w:lang w:val="fr-FR"/>
        </w:rPr>
        <w:t xml:space="preserve"> même</w:t>
      </w:r>
      <w:r w:rsidR="001F67BD">
        <w:rPr>
          <w:sz w:val="32"/>
          <w:szCs w:val="32"/>
          <w:lang w:val="fr-FR"/>
        </w:rPr>
        <w:t xml:space="preserve"> du cap que nous souhaitons donner </w:t>
      </w:r>
      <w:r w:rsidR="00CC2EDB">
        <w:rPr>
          <w:sz w:val="32"/>
          <w:szCs w:val="32"/>
          <w:lang w:val="fr-FR"/>
        </w:rPr>
        <w:t>à la gouvernance dans notre pays.</w:t>
      </w:r>
    </w:p>
    <w:p w14:paraId="0B625160" w14:textId="5D47E8D9" w:rsidR="008C625D" w:rsidRDefault="008C625D" w:rsidP="00BA4B4A">
      <w:pPr>
        <w:spacing w:line="480" w:lineRule="auto"/>
        <w:jc w:val="both"/>
        <w:rPr>
          <w:sz w:val="32"/>
          <w:szCs w:val="32"/>
          <w:lang w:val="fr-FR"/>
        </w:rPr>
      </w:pPr>
      <w:r>
        <w:rPr>
          <w:sz w:val="32"/>
          <w:szCs w:val="32"/>
          <w:lang w:val="fr-FR"/>
        </w:rPr>
        <w:t>En tant qu’organe</w:t>
      </w:r>
      <w:r w:rsidR="00C77905">
        <w:rPr>
          <w:sz w:val="32"/>
          <w:szCs w:val="32"/>
          <w:lang w:val="fr-FR"/>
        </w:rPr>
        <w:t xml:space="preserve"> chargé de définir les grandes orientations de la politique de l’État en matière de paix, de stabilité et de sécurité nationale, le COST est de facto au cœur de notre stratégie </w:t>
      </w:r>
      <w:r w:rsidR="00652D8F">
        <w:rPr>
          <w:sz w:val="32"/>
          <w:szCs w:val="32"/>
          <w:lang w:val="fr-FR"/>
        </w:rPr>
        <w:t>dont l’objectif final est de repositionner notre pays sur les rails du progrès.</w:t>
      </w:r>
    </w:p>
    <w:p w14:paraId="2ABCBE0D" w14:textId="2CBB4499" w:rsidR="00340935" w:rsidRDefault="00340935" w:rsidP="00BA4B4A">
      <w:pPr>
        <w:spacing w:line="480" w:lineRule="auto"/>
        <w:jc w:val="both"/>
        <w:rPr>
          <w:sz w:val="32"/>
          <w:szCs w:val="32"/>
          <w:lang w:val="fr-FR"/>
        </w:rPr>
      </w:pPr>
      <w:r>
        <w:rPr>
          <w:sz w:val="32"/>
          <w:szCs w:val="32"/>
          <w:lang w:val="fr-FR"/>
        </w:rPr>
        <w:t>La refondation à laquelle les Burkinabè</w:t>
      </w:r>
      <w:r w:rsidR="00D33E80">
        <w:rPr>
          <w:sz w:val="32"/>
          <w:szCs w:val="32"/>
          <w:lang w:val="fr-FR"/>
        </w:rPr>
        <w:t>, et particulièrement la jeunesse,</w:t>
      </w:r>
      <w:r>
        <w:rPr>
          <w:sz w:val="32"/>
          <w:szCs w:val="32"/>
          <w:lang w:val="fr-FR"/>
        </w:rPr>
        <w:t xml:space="preserve"> aspirent</w:t>
      </w:r>
      <w:r w:rsidR="00D33E80">
        <w:rPr>
          <w:sz w:val="32"/>
          <w:szCs w:val="32"/>
          <w:lang w:val="fr-FR"/>
        </w:rPr>
        <w:t>,</w:t>
      </w:r>
      <w:r>
        <w:rPr>
          <w:sz w:val="32"/>
          <w:szCs w:val="32"/>
          <w:lang w:val="fr-FR"/>
        </w:rPr>
        <w:t xml:space="preserve"> doit se bâtir sur des piliers solides</w:t>
      </w:r>
      <w:r w:rsidR="00C20FAA">
        <w:rPr>
          <w:sz w:val="32"/>
          <w:szCs w:val="32"/>
          <w:lang w:val="fr-FR"/>
        </w:rPr>
        <w:t>.</w:t>
      </w:r>
    </w:p>
    <w:p w14:paraId="6AD36676" w14:textId="2C521E0F" w:rsidR="00C20FAA" w:rsidRDefault="00C20FAA" w:rsidP="00BA4B4A">
      <w:pPr>
        <w:spacing w:line="480" w:lineRule="auto"/>
        <w:jc w:val="both"/>
        <w:rPr>
          <w:sz w:val="32"/>
          <w:szCs w:val="32"/>
          <w:lang w:val="fr-FR"/>
        </w:rPr>
      </w:pPr>
      <w:r>
        <w:rPr>
          <w:sz w:val="32"/>
          <w:szCs w:val="32"/>
          <w:lang w:val="fr-FR"/>
        </w:rPr>
        <w:t>Le premier à mon sens</w:t>
      </w:r>
      <w:r w:rsidR="002D4878">
        <w:rPr>
          <w:sz w:val="32"/>
          <w:szCs w:val="32"/>
          <w:lang w:val="fr-FR"/>
        </w:rPr>
        <w:t>, qui est le pilier central et qui soutient tous les autres, c’</w:t>
      </w:r>
      <w:r>
        <w:rPr>
          <w:sz w:val="32"/>
          <w:szCs w:val="32"/>
          <w:lang w:val="fr-FR"/>
        </w:rPr>
        <w:t xml:space="preserve">est le retour aux valeurs </w:t>
      </w:r>
      <w:r w:rsidR="00832405">
        <w:rPr>
          <w:sz w:val="32"/>
          <w:szCs w:val="32"/>
          <w:lang w:val="fr-FR"/>
        </w:rPr>
        <w:t xml:space="preserve">fondamentales </w:t>
      </w:r>
      <w:r>
        <w:rPr>
          <w:sz w:val="32"/>
          <w:szCs w:val="32"/>
          <w:lang w:val="fr-FR"/>
        </w:rPr>
        <w:t>qui ont fait la renommée</w:t>
      </w:r>
      <w:r w:rsidR="00A9347C">
        <w:rPr>
          <w:sz w:val="32"/>
          <w:szCs w:val="32"/>
          <w:lang w:val="fr-FR"/>
        </w:rPr>
        <w:t xml:space="preserve"> de notre pays.</w:t>
      </w:r>
      <w:r w:rsidR="0034052A">
        <w:rPr>
          <w:sz w:val="32"/>
          <w:szCs w:val="32"/>
          <w:lang w:val="fr-FR"/>
        </w:rPr>
        <w:t xml:space="preserve"> </w:t>
      </w:r>
      <w:r w:rsidR="00622085">
        <w:rPr>
          <w:sz w:val="32"/>
          <w:szCs w:val="32"/>
          <w:lang w:val="fr-FR"/>
        </w:rPr>
        <w:t>En s’appuyant sur l</w:t>
      </w:r>
      <w:r w:rsidR="000076AB">
        <w:rPr>
          <w:sz w:val="32"/>
          <w:szCs w:val="32"/>
          <w:lang w:val="fr-FR"/>
        </w:rPr>
        <w:t>’intégrité</w:t>
      </w:r>
      <w:r w:rsidR="002D4878">
        <w:rPr>
          <w:sz w:val="32"/>
          <w:szCs w:val="32"/>
          <w:lang w:val="fr-FR"/>
        </w:rPr>
        <w:t xml:space="preserve">, la probité et </w:t>
      </w:r>
      <w:r w:rsidR="00622085">
        <w:rPr>
          <w:sz w:val="32"/>
          <w:szCs w:val="32"/>
          <w:lang w:val="fr-FR"/>
        </w:rPr>
        <w:t xml:space="preserve">l’amour de la Patrie, nos devanciers ont réussi à nous léguer une </w:t>
      </w:r>
      <w:r w:rsidR="00622085">
        <w:rPr>
          <w:sz w:val="32"/>
          <w:szCs w:val="32"/>
          <w:lang w:val="fr-FR"/>
        </w:rPr>
        <w:lastRenderedPageBreak/>
        <w:t xml:space="preserve">Nation </w:t>
      </w:r>
      <w:r w:rsidR="002F132D">
        <w:rPr>
          <w:sz w:val="32"/>
          <w:szCs w:val="32"/>
          <w:lang w:val="fr-FR"/>
        </w:rPr>
        <w:t>fière ; une Nation modeste</w:t>
      </w:r>
      <w:r w:rsidR="00857935">
        <w:rPr>
          <w:sz w:val="32"/>
          <w:szCs w:val="32"/>
          <w:lang w:val="fr-FR"/>
        </w:rPr>
        <w:t>…</w:t>
      </w:r>
      <w:r w:rsidR="002F132D">
        <w:rPr>
          <w:sz w:val="32"/>
          <w:szCs w:val="32"/>
          <w:lang w:val="fr-FR"/>
        </w:rPr>
        <w:t>mais fière.</w:t>
      </w:r>
      <w:r w:rsidR="00832405">
        <w:rPr>
          <w:sz w:val="32"/>
          <w:szCs w:val="32"/>
          <w:lang w:val="fr-FR"/>
        </w:rPr>
        <w:t xml:space="preserve"> Il nous faut absolument restaurer ces valeurs qui sont une partie de notre identité.</w:t>
      </w:r>
    </w:p>
    <w:p w14:paraId="5FA6B2A8" w14:textId="171C6755" w:rsidR="00832405" w:rsidRDefault="00832405" w:rsidP="00BA4B4A">
      <w:pPr>
        <w:spacing w:line="480" w:lineRule="auto"/>
        <w:jc w:val="both"/>
        <w:rPr>
          <w:sz w:val="32"/>
          <w:szCs w:val="32"/>
          <w:lang w:val="fr-FR"/>
        </w:rPr>
      </w:pPr>
      <w:r>
        <w:rPr>
          <w:sz w:val="32"/>
          <w:szCs w:val="32"/>
          <w:lang w:val="fr-FR"/>
        </w:rPr>
        <w:t xml:space="preserve">Le deuxième pilier est celui de la bonne gouvernance et du respect de </w:t>
      </w:r>
      <w:r w:rsidR="00906C38">
        <w:rPr>
          <w:sz w:val="32"/>
          <w:szCs w:val="32"/>
          <w:lang w:val="fr-FR"/>
        </w:rPr>
        <w:t>du bien commun</w:t>
      </w:r>
      <w:r>
        <w:rPr>
          <w:sz w:val="32"/>
          <w:szCs w:val="32"/>
          <w:lang w:val="fr-FR"/>
        </w:rPr>
        <w:t>.</w:t>
      </w:r>
      <w:r w:rsidR="00A77C12">
        <w:rPr>
          <w:sz w:val="32"/>
          <w:szCs w:val="32"/>
          <w:lang w:val="fr-FR"/>
        </w:rPr>
        <w:t xml:space="preserve"> C’est un sujet éminemment politique qui interpelle l’ensemble des Burkinabè, et en premier lieu les femmes et les </w:t>
      </w:r>
      <w:r w:rsidR="00906C38">
        <w:rPr>
          <w:sz w:val="32"/>
          <w:szCs w:val="32"/>
          <w:lang w:val="fr-FR"/>
        </w:rPr>
        <w:t>hommes qui</w:t>
      </w:r>
      <w:r w:rsidR="00A77C12">
        <w:rPr>
          <w:sz w:val="32"/>
          <w:szCs w:val="32"/>
          <w:lang w:val="fr-FR"/>
        </w:rPr>
        <w:t xml:space="preserve"> interviennent directement dans la gestion de la chose publique.</w:t>
      </w:r>
      <w:r w:rsidR="007777E2">
        <w:rPr>
          <w:sz w:val="32"/>
          <w:szCs w:val="32"/>
          <w:lang w:val="fr-FR"/>
        </w:rPr>
        <w:t xml:space="preserve"> Plusieurs années de pratiques malsaines en la matière ont contribué à répandre la corruption et la mauvaise gestion des ressources publiques.</w:t>
      </w:r>
    </w:p>
    <w:p w14:paraId="37B4D4FD" w14:textId="7328640E" w:rsidR="002E55D2" w:rsidRDefault="002E55D2" w:rsidP="00BA4B4A">
      <w:pPr>
        <w:spacing w:line="480" w:lineRule="auto"/>
        <w:jc w:val="both"/>
        <w:rPr>
          <w:sz w:val="32"/>
          <w:szCs w:val="32"/>
          <w:lang w:val="fr-FR"/>
        </w:rPr>
      </w:pPr>
      <w:r>
        <w:rPr>
          <w:sz w:val="32"/>
          <w:szCs w:val="32"/>
          <w:lang w:val="fr-FR"/>
        </w:rPr>
        <w:t>Le dernier pilier enfin concerne l’épineuse question de la réconciliation du peuple Burkinabè avec lui-même et avec son passé.</w:t>
      </w:r>
      <w:r w:rsidR="00976F42">
        <w:rPr>
          <w:sz w:val="32"/>
          <w:szCs w:val="32"/>
          <w:lang w:val="fr-FR"/>
        </w:rPr>
        <w:t xml:space="preserve"> C’est assurément un passage obligé pour régler certains problèmes profonds qui ont contribué à nous conduire dans la situation dans laquelle nous sommes. Il y a des nœuds importants à dénouer pour y parvenir mais </w:t>
      </w:r>
      <w:r w:rsidR="00E42256">
        <w:rPr>
          <w:sz w:val="32"/>
          <w:szCs w:val="32"/>
          <w:lang w:val="fr-FR"/>
        </w:rPr>
        <w:t>ces obstacles ne sont pas insurmontables au regard de ce qui est en jeu.</w:t>
      </w:r>
    </w:p>
    <w:p w14:paraId="09DEFB44" w14:textId="183B795A" w:rsidR="00122437" w:rsidRDefault="00122437" w:rsidP="00BA4B4A">
      <w:pPr>
        <w:spacing w:line="480" w:lineRule="auto"/>
        <w:jc w:val="both"/>
        <w:rPr>
          <w:sz w:val="32"/>
          <w:szCs w:val="32"/>
          <w:lang w:val="fr-FR"/>
        </w:rPr>
      </w:pPr>
    </w:p>
    <w:p w14:paraId="3CAB35CE" w14:textId="77777777" w:rsidR="00F26181" w:rsidRPr="00B7446D" w:rsidRDefault="00F26181" w:rsidP="00BA4B4A">
      <w:pPr>
        <w:spacing w:line="480" w:lineRule="auto"/>
        <w:jc w:val="both"/>
        <w:rPr>
          <w:sz w:val="32"/>
          <w:szCs w:val="32"/>
          <w:lang w:val="fr-FR"/>
        </w:rPr>
      </w:pPr>
    </w:p>
    <w:p w14:paraId="46EA1AFA" w14:textId="3FA1EBE0" w:rsidR="00410043" w:rsidRDefault="00513787" w:rsidP="00BA4B4A">
      <w:pPr>
        <w:spacing w:line="480" w:lineRule="auto"/>
        <w:jc w:val="both"/>
        <w:rPr>
          <w:b/>
          <w:bCs/>
          <w:sz w:val="32"/>
          <w:szCs w:val="32"/>
          <w:lang w:val="fr-FR"/>
        </w:rPr>
      </w:pPr>
      <w:r>
        <w:rPr>
          <w:lang w:val="fr-FR"/>
        </w:rPr>
        <w:lastRenderedPageBreak/>
        <w:t xml:space="preserve"> </w:t>
      </w:r>
      <w:r w:rsidR="00A73B64" w:rsidRPr="00A73B64">
        <w:rPr>
          <w:b/>
          <w:bCs/>
          <w:sz w:val="32"/>
          <w:szCs w:val="32"/>
          <w:lang w:val="fr-FR"/>
        </w:rPr>
        <w:t>Mesdames, messieurs les membres du COST</w:t>
      </w:r>
    </w:p>
    <w:p w14:paraId="41E2CC76" w14:textId="34CAADC6" w:rsidR="00A73B64" w:rsidRDefault="00A73B64" w:rsidP="00A73B64">
      <w:pPr>
        <w:rPr>
          <w:b/>
          <w:bCs/>
          <w:sz w:val="32"/>
          <w:szCs w:val="32"/>
          <w:lang w:val="fr-FR"/>
        </w:rPr>
      </w:pPr>
    </w:p>
    <w:p w14:paraId="5E7955C7" w14:textId="7668ED53" w:rsidR="00A73B64" w:rsidRDefault="00A73B64" w:rsidP="00E16867">
      <w:pPr>
        <w:spacing w:line="480" w:lineRule="auto"/>
        <w:jc w:val="both"/>
        <w:rPr>
          <w:sz w:val="32"/>
          <w:szCs w:val="32"/>
          <w:lang w:val="fr-FR"/>
        </w:rPr>
      </w:pPr>
      <w:r>
        <w:rPr>
          <w:sz w:val="32"/>
          <w:szCs w:val="32"/>
          <w:lang w:val="fr-FR"/>
        </w:rPr>
        <w:t xml:space="preserve">La tâche qui vous attend est immense. Il s’agira d’analyser froidement </w:t>
      </w:r>
      <w:r w:rsidR="00E16867">
        <w:rPr>
          <w:sz w:val="32"/>
          <w:szCs w:val="32"/>
          <w:lang w:val="fr-FR"/>
        </w:rPr>
        <w:t>et sans complaisance aucune tous les déterminants du devenir de notre Nation. Il faudra ensuite</w:t>
      </w:r>
      <w:r w:rsidR="0090668F">
        <w:rPr>
          <w:sz w:val="32"/>
          <w:szCs w:val="32"/>
          <w:lang w:val="fr-FR"/>
        </w:rPr>
        <w:t>, à la lumière de nos expériences et de notre histoire,</w:t>
      </w:r>
      <w:r w:rsidR="00E16867">
        <w:rPr>
          <w:sz w:val="32"/>
          <w:szCs w:val="32"/>
          <w:lang w:val="fr-FR"/>
        </w:rPr>
        <w:t xml:space="preserve"> tirer leçon de toutes les insuffisances et de tous les manquements à l’origine de la crise profonde que vit notre pays. Les propositions que vous </w:t>
      </w:r>
      <w:r w:rsidR="000F429F">
        <w:rPr>
          <w:sz w:val="32"/>
          <w:szCs w:val="32"/>
          <w:lang w:val="fr-FR"/>
        </w:rPr>
        <w:t>ferez constitueront la boussole qui guidera la transition pour qu’elle arrive à bon port.</w:t>
      </w:r>
      <w:r w:rsidR="0018404F">
        <w:rPr>
          <w:sz w:val="32"/>
          <w:szCs w:val="32"/>
          <w:lang w:val="fr-FR"/>
        </w:rPr>
        <w:t xml:space="preserve"> Aussi et surtout, votre apport permettra, de façon durable, de dépouiller notre pays des tares qu’il traine depuis plusieurs années. </w:t>
      </w:r>
    </w:p>
    <w:p w14:paraId="3265835D" w14:textId="0FE0A794" w:rsidR="00FE0F8E" w:rsidRDefault="00FE0F8E" w:rsidP="00E16867">
      <w:pPr>
        <w:spacing w:line="480" w:lineRule="auto"/>
        <w:jc w:val="both"/>
        <w:rPr>
          <w:sz w:val="32"/>
          <w:szCs w:val="32"/>
          <w:lang w:val="fr-FR"/>
        </w:rPr>
      </w:pPr>
      <w:r>
        <w:rPr>
          <w:sz w:val="32"/>
          <w:szCs w:val="32"/>
          <w:lang w:val="fr-FR"/>
        </w:rPr>
        <w:t xml:space="preserve">Au regard de la valeur et de l’expérience des personnalités qui composent ce conseil, je n’ai </w:t>
      </w:r>
      <w:r w:rsidR="00824136">
        <w:rPr>
          <w:sz w:val="32"/>
          <w:szCs w:val="32"/>
          <w:lang w:val="fr-FR"/>
        </w:rPr>
        <w:t>aucun</w:t>
      </w:r>
      <w:r>
        <w:rPr>
          <w:sz w:val="32"/>
          <w:szCs w:val="32"/>
          <w:lang w:val="fr-FR"/>
        </w:rPr>
        <w:t xml:space="preserve"> doute quant à </w:t>
      </w:r>
      <w:r w:rsidR="00932397">
        <w:rPr>
          <w:sz w:val="32"/>
          <w:szCs w:val="32"/>
          <w:lang w:val="fr-FR"/>
        </w:rPr>
        <w:t>la qualité des propositions et des recommandations qui seront faites.</w:t>
      </w:r>
    </w:p>
    <w:p w14:paraId="41BAC618" w14:textId="1A1BBB23" w:rsidR="000109A3" w:rsidRDefault="005A7ECB" w:rsidP="00E16867">
      <w:pPr>
        <w:spacing w:line="480" w:lineRule="auto"/>
        <w:jc w:val="both"/>
        <w:rPr>
          <w:sz w:val="32"/>
          <w:szCs w:val="32"/>
          <w:lang w:val="fr-FR"/>
        </w:rPr>
      </w:pPr>
      <w:r>
        <w:rPr>
          <w:sz w:val="32"/>
          <w:szCs w:val="32"/>
          <w:lang w:val="fr-FR"/>
        </w:rPr>
        <w:t>Le rôle qui vous revient est historique. Je vous enga</w:t>
      </w:r>
      <w:r w:rsidR="00A02E87">
        <w:rPr>
          <w:sz w:val="32"/>
          <w:szCs w:val="32"/>
          <w:lang w:val="fr-FR"/>
        </w:rPr>
        <w:t>g</w:t>
      </w:r>
      <w:r>
        <w:rPr>
          <w:sz w:val="32"/>
          <w:szCs w:val="32"/>
          <w:lang w:val="fr-FR"/>
        </w:rPr>
        <w:t xml:space="preserve">e à l’assumer avec </w:t>
      </w:r>
      <w:r w:rsidR="00A02E87">
        <w:rPr>
          <w:sz w:val="32"/>
          <w:szCs w:val="32"/>
          <w:lang w:val="fr-FR"/>
        </w:rPr>
        <w:t>toute la conviction</w:t>
      </w:r>
      <w:r w:rsidR="004C0AE2">
        <w:rPr>
          <w:sz w:val="32"/>
          <w:szCs w:val="32"/>
          <w:lang w:val="fr-FR"/>
        </w:rPr>
        <w:t xml:space="preserve"> que nécessite une situation comme la nôtre</w:t>
      </w:r>
      <w:r w:rsidR="00D33E80">
        <w:rPr>
          <w:sz w:val="32"/>
          <w:szCs w:val="32"/>
          <w:lang w:val="fr-FR"/>
        </w:rPr>
        <w:t xml:space="preserve">, en toute humilité, en toute responsabilité, mais avec l’enthousiasme et </w:t>
      </w:r>
      <w:r w:rsidR="00D33E80">
        <w:rPr>
          <w:sz w:val="32"/>
          <w:szCs w:val="32"/>
          <w:lang w:val="fr-FR"/>
        </w:rPr>
        <w:lastRenderedPageBreak/>
        <w:t>la détermination d’œuvrer pour une cause noble qui est l’intérêt supérieur de notre Burkina Faso.</w:t>
      </w:r>
    </w:p>
    <w:p w14:paraId="34E6E0D1" w14:textId="77777777" w:rsidR="00D33E80" w:rsidRDefault="00D33E80" w:rsidP="00E16867">
      <w:pPr>
        <w:spacing w:line="480" w:lineRule="auto"/>
        <w:jc w:val="both"/>
        <w:rPr>
          <w:sz w:val="32"/>
          <w:szCs w:val="32"/>
          <w:lang w:val="fr-FR"/>
        </w:rPr>
      </w:pPr>
    </w:p>
    <w:p w14:paraId="1B5999EF" w14:textId="55206D0F" w:rsidR="000109A3" w:rsidRDefault="000109A3" w:rsidP="00E16867">
      <w:pPr>
        <w:spacing w:line="480" w:lineRule="auto"/>
        <w:jc w:val="both"/>
        <w:rPr>
          <w:sz w:val="32"/>
          <w:szCs w:val="32"/>
          <w:lang w:val="fr-FR"/>
        </w:rPr>
      </w:pPr>
      <w:r>
        <w:rPr>
          <w:sz w:val="32"/>
          <w:szCs w:val="32"/>
          <w:lang w:val="fr-FR"/>
        </w:rPr>
        <w:t>Pour la Patrie, nous vaincrons</w:t>
      </w:r>
    </w:p>
    <w:p w14:paraId="5804A9F8" w14:textId="0441C258" w:rsidR="000109A3" w:rsidRPr="00A73B64" w:rsidRDefault="000109A3" w:rsidP="00E16867">
      <w:pPr>
        <w:spacing w:line="480" w:lineRule="auto"/>
        <w:jc w:val="both"/>
        <w:rPr>
          <w:sz w:val="32"/>
          <w:szCs w:val="32"/>
          <w:lang w:val="fr-FR"/>
        </w:rPr>
      </w:pPr>
      <w:r>
        <w:rPr>
          <w:sz w:val="32"/>
          <w:szCs w:val="32"/>
          <w:lang w:val="fr-FR"/>
        </w:rPr>
        <w:t>Je vous remercie.</w:t>
      </w:r>
    </w:p>
    <w:sectPr w:rsidR="000109A3" w:rsidRPr="00A73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5D"/>
    <w:rsid w:val="000076AB"/>
    <w:rsid w:val="000109A3"/>
    <w:rsid w:val="000409D6"/>
    <w:rsid w:val="000B2155"/>
    <w:rsid w:val="000C6116"/>
    <w:rsid w:val="000F429F"/>
    <w:rsid w:val="00122437"/>
    <w:rsid w:val="00140F21"/>
    <w:rsid w:val="0018404F"/>
    <w:rsid w:val="00186277"/>
    <w:rsid w:val="001F67BD"/>
    <w:rsid w:val="00211590"/>
    <w:rsid w:val="002316FD"/>
    <w:rsid w:val="0028772A"/>
    <w:rsid w:val="00294D84"/>
    <w:rsid w:val="002D4878"/>
    <w:rsid w:val="002E55D2"/>
    <w:rsid w:val="002F132D"/>
    <w:rsid w:val="0034052A"/>
    <w:rsid w:val="00340935"/>
    <w:rsid w:val="003C33C7"/>
    <w:rsid w:val="003C6545"/>
    <w:rsid w:val="00410043"/>
    <w:rsid w:val="004707CC"/>
    <w:rsid w:val="00484642"/>
    <w:rsid w:val="004B280E"/>
    <w:rsid w:val="004B3C54"/>
    <w:rsid w:val="004C0AE2"/>
    <w:rsid w:val="004D1394"/>
    <w:rsid w:val="00512CC8"/>
    <w:rsid w:val="00513787"/>
    <w:rsid w:val="00514426"/>
    <w:rsid w:val="005759F4"/>
    <w:rsid w:val="005A7ECB"/>
    <w:rsid w:val="005F3799"/>
    <w:rsid w:val="00622085"/>
    <w:rsid w:val="00626E35"/>
    <w:rsid w:val="00652D8F"/>
    <w:rsid w:val="00655F0A"/>
    <w:rsid w:val="00724134"/>
    <w:rsid w:val="00724D28"/>
    <w:rsid w:val="007777E2"/>
    <w:rsid w:val="007908D8"/>
    <w:rsid w:val="007A6383"/>
    <w:rsid w:val="007E68D3"/>
    <w:rsid w:val="00824136"/>
    <w:rsid w:val="00832405"/>
    <w:rsid w:val="00857935"/>
    <w:rsid w:val="008B7F69"/>
    <w:rsid w:val="008C625D"/>
    <w:rsid w:val="0090668F"/>
    <w:rsid w:val="00906C38"/>
    <w:rsid w:val="00932397"/>
    <w:rsid w:val="0094026C"/>
    <w:rsid w:val="00976F42"/>
    <w:rsid w:val="009C3A8E"/>
    <w:rsid w:val="00A02E87"/>
    <w:rsid w:val="00A65E6C"/>
    <w:rsid w:val="00A73B64"/>
    <w:rsid w:val="00A77C12"/>
    <w:rsid w:val="00A9347C"/>
    <w:rsid w:val="00AC59B8"/>
    <w:rsid w:val="00AE04CD"/>
    <w:rsid w:val="00AE5025"/>
    <w:rsid w:val="00B34C20"/>
    <w:rsid w:val="00B51D59"/>
    <w:rsid w:val="00B7446D"/>
    <w:rsid w:val="00B75CCD"/>
    <w:rsid w:val="00BA4B4A"/>
    <w:rsid w:val="00C05339"/>
    <w:rsid w:val="00C20FAA"/>
    <w:rsid w:val="00C77905"/>
    <w:rsid w:val="00CC2EDB"/>
    <w:rsid w:val="00D10EF6"/>
    <w:rsid w:val="00D33E80"/>
    <w:rsid w:val="00D52D3D"/>
    <w:rsid w:val="00D83BDC"/>
    <w:rsid w:val="00DC6F2D"/>
    <w:rsid w:val="00E16867"/>
    <w:rsid w:val="00E42256"/>
    <w:rsid w:val="00EA725D"/>
    <w:rsid w:val="00EE7487"/>
    <w:rsid w:val="00F26181"/>
    <w:rsid w:val="00F63A4E"/>
    <w:rsid w:val="00F9462D"/>
    <w:rsid w:val="00FE0F8E"/>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82DB"/>
  <w15:chartTrackingRefBased/>
  <w15:docId w15:val="{7AAF9452-F086-AC46-9922-8ACA63AF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857935"/>
    <w:pPr>
      <w:pBdr>
        <w:top w:val="nil"/>
        <w:left w:val="nil"/>
        <w:bottom w:val="nil"/>
        <w:right w:val="nil"/>
        <w:between w:val="nil"/>
        <w:bar w:val="nil"/>
      </w:pBdr>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character" w:customStyle="1" w:styleId="Aucun">
    <w:name w:val="Aucun"/>
    <w:rsid w:val="0085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1272</TotalTime>
  <Pages>8</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2022-08-08T09:10:00Z</dcterms:created>
  <dcterms:modified xsi:type="dcterms:W3CDTF">2022-08-26T08:56:00Z</dcterms:modified>
</cp:coreProperties>
</file>